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D6" w:rsidRPr="00347AD6" w:rsidRDefault="00347AD6" w:rsidP="00555E80">
      <w:pPr>
        <w:spacing w:before="60" w:after="60" w:line="276" w:lineRule="auto"/>
        <w:ind w:firstLine="709"/>
        <w:jc w:val="center"/>
        <w:outlineLvl w:val="1"/>
        <w:rPr>
          <w:rFonts w:eastAsia="Times New Roman" w:cs="Times New Roman"/>
          <w:b/>
          <w:bCs/>
          <w:color w:val="000000" w:themeColor="text1"/>
          <w:szCs w:val="28"/>
        </w:rPr>
      </w:pPr>
      <w:r w:rsidRPr="00555E80">
        <w:rPr>
          <w:rFonts w:eastAsia="Times New Roman" w:cs="Times New Roman"/>
          <w:b/>
          <w:bCs/>
          <w:color w:val="000000" w:themeColor="text1"/>
          <w:szCs w:val="28"/>
        </w:rPr>
        <w:t>BÀI TUYÊN TRUYỀN</w:t>
      </w:r>
    </w:p>
    <w:p w:rsidR="00555E80" w:rsidRPr="00555E80" w:rsidRDefault="00347AD6" w:rsidP="00555E80">
      <w:pPr>
        <w:spacing w:before="60" w:after="60" w:line="276" w:lineRule="auto"/>
        <w:ind w:firstLine="709"/>
        <w:jc w:val="center"/>
        <w:rPr>
          <w:rFonts w:eastAsia="Times New Roman" w:cs="Times New Roman"/>
          <w:b/>
          <w:bCs/>
          <w:color w:val="000000" w:themeColor="text1"/>
          <w:szCs w:val="28"/>
        </w:rPr>
      </w:pPr>
      <w:r w:rsidRPr="00555E80">
        <w:rPr>
          <w:rFonts w:eastAsia="Times New Roman" w:cs="Times New Roman"/>
          <w:b/>
          <w:bCs/>
          <w:color w:val="000000" w:themeColor="text1"/>
          <w:szCs w:val="28"/>
        </w:rPr>
        <w:t xml:space="preserve">ĐẠI HỘI ĐẠI BIỂU TOÀN QUỐC LẦN THỨ XIV </w:t>
      </w:r>
      <w:r w:rsidR="00555E80" w:rsidRPr="00555E80">
        <w:rPr>
          <w:rFonts w:eastAsia="Times New Roman" w:cs="Times New Roman"/>
          <w:b/>
          <w:bCs/>
          <w:color w:val="000000" w:themeColor="text1"/>
          <w:szCs w:val="28"/>
        </w:rPr>
        <w:t>C</w:t>
      </w:r>
      <w:r w:rsidRPr="00555E80">
        <w:rPr>
          <w:rFonts w:eastAsia="Times New Roman" w:cs="Times New Roman"/>
          <w:b/>
          <w:bCs/>
          <w:color w:val="000000" w:themeColor="text1"/>
          <w:szCs w:val="28"/>
        </w:rPr>
        <w:t>ỦA</w:t>
      </w:r>
    </w:p>
    <w:p w:rsidR="00347AD6" w:rsidRPr="00347AD6" w:rsidRDefault="00347AD6" w:rsidP="00555E80">
      <w:pPr>
        <w:spacing w:before="60" w:after="60" w:line="276" w:lineRule="auto"/>
        <w:ind w:firstLine="709"/>
        <w:jc w:val="center"/>
        <w:rPr>
          <w:rFonts w:eastAsia="Times New Roman" w:cs="Times New Roman"/>
          <w:b/>
          <w:color w:val="000000" w:themeColor="text1"/>
          <w:szCs w:val="28"/>
        </w:rPr>
      </w:pPr>
      <w:r w:rsidRPr="00555E80">
        <w:rPr>
          <w:rFonts w:eastAsia="Times New Roman" w:cs="Times New Roman"/>
          <w:b/>
          <w:bCs/>
          <w:color w:val="000000" w:themeColor="text1"/>
          <w:szCs w:val="28"/>
        </w:rPr>
        <w:t xml:space="preserve"> ĐẢNG CỘNG SẢN VIỆT NAM</w:t>
      </w:r>
    </w:p>
    <w:p w:rsidR="00347AD6" w:rsidRPr="00347AD6" w:rsidRDefault="00347AD6" w:rsidP="00555E80">
      <w:pPr>
        <w:spacing w:before="60" w:after="60" w:line="276" w:lineRule="auto"/>
        <w:ind w:firstLine="709"/>
        <w:jc w:val="both"/>
        <w:rPr>
          <w:rFonts w:eastAsia="Times New Roman" w:cs="Times New Roman"/>
          <w:color w:val="000000" w:themeColor="text1"/>
          <w:szCs w:val="28"/>
        </w:rPr>
      </w:pPr>
      <w:r w:rsidRPr="00347AD6">
        <w:rPr>
          <w:rFonts w:eastAsia="Times New Roman" w:cs="Times New Roman"/>
          <w:color w:val="000000" w:themeColor="text1"/>
          <w:szCs w:val="28"/>
        </w:rPr>
        <w:t xml:space="preserve">Đại hội đại biểu toàn quốc lần thứ XIV của Đảng Cộng sản Việt Nam là sự kiện chính trị trọng đại của đất nước, có ý nghĩa đặc biệt quan trọng đối với sự nghiệp xây dựng và bảo vệ Tổ quốc trong giai đoạn phát triển mới. Đại hội diễn ra </w:t>
      </w:r>
      <w:r w:rsidRPr="00555E80">
        <w:rPr>
          <w:rFonts w:eastAsia="Times New Roman" w:cs="Times New Roman"/>
          <w:bCs/>
          <w:color w:val="000000" w:themeColor="text1"/>
          <w:szCs w:val="28"/>
        </w:rPr>
        <w:t>từ ngày 19 tháng 01 đến ngày 25 tháng 01 năm 2026</w:t>
      </w:r>
      <w:r w:rsidRPr="00347AD6">
        <w:rPr>
          <w:rFonts w:eastAsia="Times New Roman" w:cs="Times New Roman"/>
          <w:color w:val="000000" w:themeColor="text1"/>
          <w:szCs w:val="28"/>
        </w:rPr>
        <w:t>, là dịp để toàn Đảng, toàn dân và toàn quân ta nhìn lại chặng đường đã qua, đánh giá kết quả đạt được, đồng thời xác định mục tiêu, phương hướng, nhiệm vụ phát triển đất nước trong thời gian tới.</w:t>
      </w:r>
    </w:p>
    <w:p w:rsidR="00347AD6" w:rsidRDefault="00347AD6" w:rsidP="00555E80">
      <w:pPr>
        <w:spacing w:before="60" w:after="60" w:line="276" w:lineRule="auto"/>
        <w:ind w:firstLine="709"/>
        <w:jc w:val="both"/>
        <w:rPr>
          <w:rFonts w:eastAsia="Times New Roman" w:cs="Times New Roman"/>
          <w:color w:val="000000" w:themeColor="text1"/>
          <w:szCs w:val="28"/>
        </w:rPr>
      </w:pPr>
      <w:r w:rsidRPr="00347AD6">
        <w:rPr>
          <w:rFonts w:eastAsia="Times New Roman" w:cs="Times New Roman"/>
          <w:color w:val="000000" w:themeColor="text1"/>
          <w:szCs w:val="28"/>
        </w:rPr>
        <w:t>Đại hội XIV của Đảng được tổ chức trong bối cảnh đất nước ta đã trải qua 40 năm thực hiện công cuộc đổi mới và đạt được nhiều thành tựu to lớn, toàn diện trên các lĩnh vực kinh tế, văn hóa, xã hội, quốc phòng, an ninh và đối ngoại. Đời sống vật chất, tinh thần của Nhân dân ngày càng được nâng cao; khối đại đoàn kết toàn dân tộc tiếp tục được củng cố; niềm tin của Nhân dân đối với sự lãnh đạo của Đảng và Nhà nước không ngừng được tăng cường.</w:t>
      </w:r>
    </w:p>
    <w:p w:rsidR="00347AD6" w:rsidRPr="00347AD6" w:rsidRDefault="00555E80" w:rsidP="00555E80">
      <w:pPr>
        <w:spacing w:before="60" w:after="60" w:line="276" w:lineRule="auto"/>
        <w:ind w:firstLine="709"/>
        <w:jc w:val="both"/>
        <w:rPr>
          <w:rFonts w:eastAsia="Times New Roman" w:cs="Times New Roman"/>
          <w:color w:val="000000" w:themeColor="text1"/>
          <w:szCs w:val="28"/>
        </w:rPr>
      </w:pPr>
      <w:r>
        <w:t>Đối với xã Lộ</w:t>
      </w:r>
      <w:r>
        <w:t>c Hà, T</w:t>
      </w:r>
      <w:r w:rsidR="00347AD6" w:rsidRPr="00347AD6">
        <w:rPr>
          <w:rFonts w:eastAsia="Times New Roman" w:cs="Times New Roman"/>
          <w:color w:val="000000" w:themeColor="text1"/>
          <w:szCs w:val="28"/>
        </w:rPr>
        <w:t xml:space="preserve">rong nhiệm kỳ qua, Đảng bộ và Nhân dân đã triển khai thực hiện </w:t>
      </w:r>
      <w:r w:rsidR="00720B29">
        <w:rPr>
          <w:rFonts w:eastAsia="Times New Roman" w:cs="Times New Roman"/>
          <w:color w:val="000000" w:themeColor="text1"/>
          <w:szCs w:val="28"/>
        </w:rPr>
        <w:t xml:space="preserve">thắng lợi </w:t>
      </w:r>
      <w:r w:rsidR="00347AD6" w:rsidRPr="00347AD6">
        <w:rPr>
          <w:rFonts w:eastAsia="Times New Roman" w:cs="Times New Roman"/>
          <w:color w:val="000000" w:themeColor="text1"/>
          <w:szCs w:val="28"/>
        </w:rPr>
        <w:t>Nghị quyết Đại hội Đảng các cấp trong điều kiện có nhiều thời cơ, thuận lợi nhưng cũng không ít khó khăn, thách thức. Với tinh thần đoàn kết, đổi mới và quyết tâm cao, các cấp ủy đảng, chính quyền, hệ thống chính trị, cán bộ, đảng viên và toàn thể Nhân dân đã nỗ lực phấn đấu, đạt được những kết quả toàn diện trên tất cả các lĩnh vực.</w:t>
      </w:r>
    </w:p>
    <w:p w:rsidR="00555E80" w:rsidRDefault="00720B29" w:rsidP="00555E80">
      <w:pPr>
        <w:spacing w:before="60" w:after="60" w:line="276" w:lineRule="auto"/>
        <w:ind w:firstLine="709"/>
        <w:jc w:val="both"/>
        <w:rPr>
          <w:rFonts w:eastAsia="Times New Roman" w:cs="Times New Roman"/>
          <w:color w:val="000000" w:themeColor="text1"/>
          <w:szCs w:val="28"/>
        </w:rPr>
      </w:pPr>
      <w:r>
        <w:rPr>
          <w:rFonts w:eastAsia="Times New Roman" w:cs="Times New Roman"/>
          <w:color w:val="000000" w:themeColor="text1"/>
          <w:szCs w:val="28"/>
        </w:rPr>
        <w:t xml:space="preserve">+ </w:t>
      </w:r>
      <w:bookmarkStart w:id="0" w:name="_GoBack"/>
      <w:bookmarkEnd w:id="0"/>
      <w:r w:rsidR="00347AD6" w:rsidRPr="00347AD6">
        <w:rPr>
          <w:rFonts w:eastAsia="Times New Roman" w:cs="Times New Roman"/>
          <w:color w:val="000000" w:themeColor="text1"/>
          <w:szCs w:val="28"/>
        </w:rPr>
        <w:t xml:space="preserve">Nhiều chỉ tiêu chủ yếu đạt và vượt kế hoạch; kinh tế duy trì mức tăng trưởng khá, cơ cấu kinh tế chuyển dịch đúng định hướng. Tổng thu ngân sách đạt </w:t>
      </w:r>
      <w:r w:rsidR="00347AD6" w:rsidRPr="00555E80">
        <w:rPr>
          <w:rFonts w:eastAsia="Times New Roman" w:cs="Times New Roman"/>
          <w:bCs/>
          <w:color w:val="000000" w:themeColor="text1"/>
          <w:szCs w:val="28"/>
        </w:rPr>
        <w:t>567,7 tỷ đồng</w:t>
      </w:r>
      <w:r w:rsidR="00347AD6" w:rsidRPr="00347AD6">
        <w:rPr>
          <w:rFonts w:eastAsia="Times New Roman" w:cs="Times New Roman"/>
          <w:color w:val="000000" w:themeColor="text1"/>
          <w:szCs w:val="28"/>
        </w:rPr>
        <w:t xml:space="preserve">; thu nhập bình quân đầu người đạt </w:t>
      </w:r>
      <w:r w:rsidR="00347AD6" w:rsidRPr="00555E80">
        <w:rPr>
          <w:rFonts w:eastAsia="Times New Roman" w:cs="Times New Roman"/>
          <w:bCs/>
          <w:color w:val="000000" w:themeColor="text1"/>
          <w:szCs w:val="28"/>
        </w:rPr>
        <w:t>57 triệu đồng/người/năm</w:t>
      </w:r>
      <w:r w:rsidR="00347AD6" w:rsidRPr="00347AD6">
        <w:rPr>
          <w:rFonts w:eastAsia="Times New Roman" w:cs="Times New Roman"/>
          <w:color w:val="000000" w:themeColor="text1"/>
          <w:szCs w:val="28"/>
        </w:rPr>
        <w:t>, tăng cao so với đầu nhiệm kỳ. Chương trình mục tiêu quốc gia xây dựng nông thôn mới, đô thị văn min</w:t>
      </w:r>
      <w:r w:rsidR="00555E80">
        <w:rPr>
          <w:rFonts w:eastAsia="Times New Roman" w:cs="Times New Roman"/>
          <w:color w:val="000000" w:themeColor="text1"/>
          <w:szCs w:val="28"/>
        </w:rPr>
        <w:t xml:space="preserve">h đạt nhiều kết quả quan trọng. </w:t>
      </w:r>
    </w:p>
    <w:p w:rsidR="00347AD6" w:rsidRPr="00347AD6" w:rsidRDefault="00555E80" w:rsidP="00555E80">
      <w:pPr>
        <w:spacing w:before="60" w:after="60" w:line="276" w:lineRule="auto"/>
        <w:ind w:firstLine="709"/>
        <w:jc w:val="both"/>
        <w:rPr>
          <w:rFonts w:eastAsia="Times New Roman" w:cs="Times New Roman"/>
          <w:color w:val="000000" w:themeColor="text1"/>
          <w:szCs w:val="28"/>
        </w:rPr>
      </w:pPr>
      <w:r>
        <w:rPr>
          <w:rFonts w:eastAsia="Times New Roman" w:cs="Times New Roman"/>
          <w:color w:val="000000" w:themeColor="text1"/>
          <w:szCs w:val="28"/>
        </w:rPr>
        <w:t xml:space="preserve">+ </w:t>
      </w:r>
      <w:r w:rsidR="00347AD6" w:rsidRPr="00347AD6">
        <w:rPr>
          <w:rFonts w:eastAsia="Times New Roman" w:cs="Times New Roman"/>
          <w:color w:val="000000" w:themeColor="text1"/>
          <w:szCs w:val="28"/>
        </w:rPr>
        <w:t xml:space="preserve">Kinh tế nông thôn tiếp tục phát triển; đánh bắt và nuôi trồng thủy sản đạt sản lượng cao; diện mạo nông thôn, đô thị ngày càng khang trang, hình thành nhiều điểm nhấn rõ nét. Thương mại, dịch vụ và du lịch tăng trưởng khá; hạ tầng thương mại </w:t>
      </w:r>
      <w:r>
        <w:rPr>
          <w:rFonts w:eastAsia="Times New Roman" w:cs="Times New Roman"/>
          <w:color w:val="000000" w:themeColor="text1"/>
          <w:szCs w:val="28"/>
        </w:rPr>
        <w:t>-</w:t>
      </w:r>
      <w:r w:rsidR="00347AD6" w:rsidRPr="00347AD6">
        <w:rPr>
          <w:rFonts w:eastAsia="Times New Roman" w:cs="Times New Roman"/>
          <w:color w:val="000000" w:themeColor="text1"/>
          <w:szCs w:val="28"/>
        </w:rPr>
        <w:t xml:space="preserve"> dịch vụ được quan tâm đầu tư. Phong trào làm giao thông nông thôn, kênh mương nội đồng đạt nhiều kết quả tích cực. Thu hút đầu tư được tăng cường; tổng nguồn vốn huy động trên địa bàn trong nhiệm kỳ đạt </w:t>
      </w:r>
      <w:r w:rsidR="00347AD6" w:rsidRPr="00555E80">
        <w:rPr>
          <w:rFonts w:eastAsia="Times New Roman" w:cs="Times New Roman"/>
          <w:bCs/>
          <w:color w:val="000000" w:themeColor="text1"/>
          <w:szCs w:val="28"/>
        </w:rPr>
        <w:t>365 tỷ đồng</w:t>
      </w:r>
      <w:r w:rsidR="00347AD6" w:rsidRPr="00347AD6">
        <w:rPr>
          <w:rFonts w:eastAsia="Times New Roman" w:cs="Times New Roman"/>
          <w:color w:val="000000" w:themeColor="text1"/>
          <w:szCs w:val="28"/>
        </w:rPr>
        <w:t>.</w:t>
      </w:r>
    </w:p>
    <w:p w:rsidR="00347AD6" w:rsidRPr="00347AD6" w:rsidRDefault="00555E80" w:rsidP="00555E80">
      <w:pPr>
        <w:spacing w:before="60" w:after="60" w:line="276" w:lineRule="auto"/>
        <w:ind w:firstLine="709"/>
        <w:jc w:val="both"/>
        <w:rPr>
          <w:rFonts w:eastAsia="Times New Roman" w:cs="Times New Roman"/>
          <w:color w:val="000000" w:themeColor="text1"/>
          <w:szCs w:val="28"/>
        </w:rPr>
      </w:pPr>
      <w:r>
        <w:rPr>
          <w:rFonts w:eastAsia="Times New Roman" w:cs="Times New Roman"/>
          <w:color w:val="000000" w:themeColor="text1"/>
          <w:szCs w:val="28"/>
        </w:rPr>
        <w:t xml:space="preserve">+ </w:t>
      </w:r>
      <w:r w:rsidR="00347AD6" w:rsidRPr="00347AD6">
        <w:rPr>
          <w:rFonts w:eastAsia="Times New Roman" w:cs="Times New Roman"/>
          <w:color w:val="000000" w:themeColor="text1"/>
          <w:szCs w:val="28"/>
        </w:rPr>
        <w:t xml:space="preserve">Lĩnh vực văn hóa </w:t>
      </w:r>
      <w:r>
        <w:rPr>
          <w:rFonts w:eastAsia="Times New Roman" w:cs="Times New Roman"/>
          <w:color w:val="000000" w:themeColor="text1"/>
          <w:szCs w:val="28"/>
        </w:rPr>
        <w:t>-</w:t>
      </w:r>
      <w:r w:rsidR="00347AD6" w:rsidRPr="00347AD6">
        <w:rPr>
          <w:rFonts w:eastAsia="Times New Roman" w:cs="Times New Roman"/>
          <w:color w:val="000000" w:themeColor="text1"/>
          <w:szCs w:val="28"/>
        </w:rPr>
        <w:t xml:space="preserve"> xã hội được chú trọng; có </w:t>
      </w:r>
      <w:r w:rsidR="00347AD6" w:rsidRPr="00555E80">
        <w:rPr>
          <w:rFonts w:eastAsia="Times New Roman" w:cs="Times New Roman"/>
          <w:bCs/>
          <w:color w:val="000000" w:themeColor="text1"/>
          <w:szCs w:val="28"/>
        </w:rPr>
        <w:t>32/33 thôn, tổ dân phố</w:t>
      </w:r>
      <w:r w:rsidR="00347AD6" w:rsidRPr="00347AD6">
        <w:rPr>
          <w:rFonts w:eastAsia="Times New Roman" w:cs="Times New Roman"/>
          <w:color w:val="000000" w:themeColor="text1"/>
          <w:szCs w:val="28"/>
        </w:rPr>
        <w:t xml:space="preserve"> được công nhận danh hiệu văn hóa; tỷ lệ gia đình văn hóa đạt </w:t>
      </w:r>
      <w:r w:rsidR="00347AD6" w:rsidRPr="00555E80">
        <w:rPr>
          <w:rFonts w:eastAsia="Times New Roman" w:cs="Times New Roman"/>
          <w:bCs/>
          <w:color w:val="000000" w:themeColor="text1"/>
          <w:szCs w:val="28"/>
        </w:rPr>
        <w:t>94%</w:t>
      </w:r>
      <w:r w:rsidR="00347AD6" w:rsidRPr="00347AD6">
        <w:rPr>
          <w:rFonts w:eastAsia="Times New Roman" w:cs="Times New Roman"/>
          <w:color w:val="000000" w:themeColor="text1"/>
          <w:szCs w:val="28"/>
        </w:rPr>
        <w:t xml:space="preserve">; nhiều di tích lịch sử, văn hóa được trùng tu, tôn tạo. Giáo dục tiếp tục phát triển, tỷ lệ trường đạt chuẩn quốc gia đạt </w:t>
      </w:r>
      <w:r w:rsidR="00347AD6" w:rsidRPr="00555E80">
        <w:rPr>
          <w:rFonts w:eastAsia="Times New Roman" w:cs="Times New Roman"/>
          <w:bCs/>
          <w:color w:val="000000" w:themeColor="text1"/>
          <w:szCs w:val="28"/>
        </w:rPr>
        <w:t>72,7%</w:t>
      </w:r>
      <w:r w:rsidR="00347AD6" w:rsidRPr="00347AD6">
        <w:rPr>
          <w:rFonts w:eastAsia="Times New Roman" w:cs="Times New Roman"/>
          <w:color w:val="000000" w:themeColor="text1"/>
          <w:szCs w:val="28"/>
        </w:rPr>
        <w:t xml:space="preserve">. Công tác y tế, chăm sóc sức khỏe Nhân dân được quan tâm; tỷ lệ người dân tham gia bảo hiểm y tế đạt </w:t>
      </w:r>
      <w:r w:rsidR="00347AD6" w:rsidRPr="00555E80">
        <w:rPr>
          <w:rFonts w:eastAsia="Times New Roman" w:cs="Times New Roman"/>
          <w:bCs/>
          <w:color w:val="000000" w:themeColor="text1"/>
          <w:szCs w:val="28"/>
        </w:rPr>
        <w:t>94,63%</w:t>
      </w:r>
      <w:r w:rsidR="00347AD6" w:rsidRPr="00347AD6">
        <w:rPr>
          <w:rFonts w:eastAsia="Times New Roman" w:cs="Times New Roman"/>
          <w:color w:val="000000" w:themeColor="text1"/>
          <w:szCs w:val="28"/>
        </w:rPr>
        <w:t xml:space="preserve">. Các chính sách an sinh xã hội được </w:t>
      </w:r>
      <w:r w:rsidR="00347AD6" w:rsidRPr="00347AD6">
        <w:rPr>
          <w:rFonts w:eastAsia="Times New Roman" w:cs="Times New Roman"/>
          <w:color w:val="000000" w:themeColor="text1"/>
          <w:szCs w:val="28"/>
        </w:rPr>
        <w:lastRenderedPageBreak/>
        <w:t xml:space="preserve">triển khai kịp thời, hiệu quả; hàng năm giải quyết việc làm cho hơn </w:t>
      </w:r>
      <w:r w:rsidR="00347AD6" w:rsidRPr="00555E80">
        <w:rPr>
          <w:rFonts w:eastAsia="Times New Roman" w:cs="Times New Roman"/>
          <w:bCs/>
          <w:color w:val="000000" w:themeColor="text1"/>
          <w:szCs w:val="28"/>
        </w:rPr>
        <w:t>2.000 lao động</w:t>
      </w:r>
      <w:r w:rsidR="00347AD6" w:rsidRPr="00347AD6">
        <w:rPr>
          <w:rFonts w:eastAsia="Times New Roman" w:cs="Times New Roman"/>
          <w:color w:val="000000" w:themeColor="text1"/>
          <w:szCs w:val="28"/>
        </w:rPr>
        <w:t xml:space="preserve">; tỷ lệ hộ nghèo giảm còn </w:t>
      </w:r>
      <w:r w:rsidR="00347AD6" w:rsidRPr="00555E80">
        <w:rPr>
          <w:rFonts w:eastAsia="Times New Roman" w:cs="Times New Roman"/>
          <w:bCs/>
          <w:color w:val="000000" w:themeColor="text1"/>
          <w:szCs w:val="28"/>
        </w:rPr>
        <w:t>3,38%</w:t>
      </w:r>
      <w:r w:rsidR="00347AD6" w:rsidRPr="00347AD6">
        <w:rPr>
          <w:rFonts w:eastAsia="Times New Roman" w:cs="Times New Roman"/>
          <w:color w:val="000000" w:themeColor="text1"/>
          <w:szCs w:val="28"/>
        </w:rPr>
        <w:t xml:space="preserve">, hộ cận nghèo còn </w:t>
      </w:r>
      <w:r w:rsidR="00347AD6" w:rsidRPr="00555E80">
        <w:rPr>
          <w:rFonts w:eastAsia="Times New Roman" w:cs="Times New Roman"/>
          <w:bCs/>
          <w:color w:val="000000" w:themeColor="text1"/>
          <w:szCs w:val="28"/>
        </w:rPr>
        <w:t>3,83%</w:t>
      </w:r>
      <w:r w:rsidR="00347AD6" w:rsidRPr="00347AD6">
        <w:rPr>
          <w:rFonts w:eastAsia="Times New Roman" w:cs="Times New Roman"/>
          <w:color w:val="000000" w:themeColor="text1"/>
          <w:szCs w:val="28"/>
        </w:rPr>
        <w:t>.</w:t>
      </w:r>
    </w:p>
    <w:p w:rsidR="00347AD6" w:rsidRPr="00347AD6" w:rsidRDefault="00555E80" w:rsidP="00555E80">
      <w:pPr>
        <w:spacing w:before="60" w:after="60" w:line="276" w:lineRule="auto"/>
        <w:ind w:firstLine="709"/>
        <w:jc w:val="both"/>
        <w:rPr>
          <w:rFonts w:eastAsia="Times New Roman" w:cs="Times New Roman"/>
          <w:color w:val="000000" w:themeColor="text1"/>
          <w:szCs w:val="28"/>
        </w:rPr>
      </w:pPr>
      <w:r>
        <w:rPr>
          <w:rFonts w:eastAsia="Times New Roman" w:cs="Times New Roman"/>
          <w:color w:val="000000" w:themeColor="text1"/>
          <w:szCs w:val="28"/>
        </w:rPr>
        <w:t xml:space="preserve">+ </w:t>
      </w:r>
      <w:r w:rsidR="00347AD6" w:rsidRPr="00347AD6">
        <w:rPr>
          <w:rFonts w:eastAsia="Times New Roman" w:cs="Times New Roman"/>
          <w:color w:val="000000" w:themeColor="text1"/>
          <w:szCs w:val="28"/>
        </w:rPr>
        <w:t xml:space="preserve">Quốc phòng </w:t>
      </w:r>
      <w:r>
        <w:rPr>
          <w:rFonts w:eastAsia="Times New Roman" w:cs="Times New Roman"/>
          <w:color w:val="000000" w:themeColor="text1"/>
          <w:szCs w:val="28"/>
        </w:rPr>
        <w:t>-</w:t>
      </w:r>
      <w:r w:rsidR="00347AD6" w:rsidRPr="00347AD6">
        <w:rPr>
          <w:rFonts w:eastAsia="Times New Roman" w:cs="Times New Roman"/>
          <w:color w:val="000000" w:themeColor="text1"/>
          <w:szCs w:val="28"/>
        </w:rPr>
        <w:t xml:space="preserve"> an ninh được giữ vững; trật tự an toàn xã hội ổn định. Công tác tư pháp, cải cách hành chính, quản lý nhà nước về tôn giáo được tăng cường; công tác tiếp dân, giải quyết khiếu nại, tố cáo được thực hiện nghiêm túc, hiệu quả; chất lượng giải quyết thủ tục hành chính tại bộ phận một cửa ngày càng được nâng cao, đáp ứng tốt hơn yêu cầu của Nhân dân.</w:t>
      </w:r>
    </w:p>
    <w:p w:rsidR="00347AD6" w:rsidRPr="00347AD6" w:rsidRDefault="00555E80" w:rsidP="00555E80">
      <w:pPr>
        <w:spacing w:before="60" w:after="60" w:line="276" w:lineRule="auto"/>
        <w:ind w:firstLine="709"/>
        <w:jc w:val="both"/>
        <w:rPr>
          <w:rFonts w:eastAsia="Times New Roman" w:cs="Times New Roman"/>
          <w:color w:val="000000" w:themeColor="text1"/>
          <w:szCs w:val="28"/>
        </w:rPr>
      </w:pPr>
      <w:r>
        <w:rPr>
          <w:rFonts w:eastAsia="Times New Roman" w:cs="Times New Roman"/>
          <w:color w:val="000000" w:themeColor="text1"/>
          <w:szCs w:val="28"/>
        </w:rPr>
        <w:t xml:space="preserve">+ </w:t>
      </w:r>
      <w:r w:rsidR="00347AD6" w:rsidRPr="00347AD6">
        <w:rPr>
          <w:rFonts w:eastAsia="Times New Roman" w:cs="Times New Roman"/>
          <w:color w:val="000000" w:themeColor="text1"/>
          <w:szCs w:val="28"/>
        </w:rPr>
        <w:t>Công tác xây dựng Đảng và hệ thống chính trị đạt nhiều kết quả tích cực; năng lực lãnh đạo và sức chiến đấu của tổ chức đảng được nâng lên; công tác phát triển đảng viên được chú trọng; hoạt động dân vận, Mặt trận Tổ quốc và các đoàn thể có nhiều đổi mới; việc đối thoại giữa người đứng đầu cấp ủy, chính quyền với Nhân dân được duy trì thường xuyên; hiệu lực, hiệu quả quản lý, điều hành của chính quyền tiếp tục được củng cố.</w:t>
      </w:r>
    </w:p>
    <w:p w:rsidR="00347AD6" w:rsidRPr="00347AD6" w:rsidRDefault="00347AD6" w:rsidP="00555E80">
      <w:pPr>
        <w:spacing w:before="60" w:after="60" w:line="276" w:lineRule="auto"/>
        <w:ind w:firstLine="709"/>
        <w:jc w:val="both"/>
        <w:rPr>
          <w:rFonts w:eastAsia="Times New Roman" w:cs="Times New Roman"/>
          <w:color w:val="000000" w:themeColor="text1"/>
          <w:szCs w:val="28"/>
        </w:rPr>
      </w:pPr>
      <w:r w:rsidRPr="00347AD6">
        <w:rPr>
          <w:rFonts w:eastAsia="Times New Roman" w:cs="Times New Roman"/>
          <w:color w:val="000000" w:themeColor="text1"/>
          <w:szCs w:val="28"/>
        </w:rPr>
        <w:t xml:space="preserve">Hưởng ứng đợt cao điểm tuyên truyền chào mừng Đại hội đại biểu toàn quốc lần thứ XIV của Đảng, gắn với kỷ niệm </w:t>
      </w:r>
      <w:r w:rsidRPr="00555E80">
        <w:rPr>
          <w:rFonts w:eastAsia="Times New Roman" w:cs="Times New Roman"/>
          <w:bCs/>
          <w:color w:val="000000" w:themeColor="text1"/>
          <w:szCs w:val="28"/>
        </w:rPr>
        <w:t>96 năm Ngày thành lập Đảng Cộng sản Việt Nam (03/02/1930 – 03/02/2026)</w:t>
      </w:r>
      <w:r w:rsidRPr="00347AD6">
        <w:rPr>
          <w:rFonts w:eastAsia="Times New Roman" w:cs="Times New Roman"/>
          <w:color w:val="000000" w:themeColor="text1"/>
          <w:szCs w:val="28"/>
        </w:rPr>
        <w:t xml:space="preserve">, </w:t>
      </w:r>
      <w:r w:rsidRPr="00555E80">
        <w:rPr>
          <w:rFonts w:eastAsia="Times New Roman" w:cs="Times New Roman"/>
          <w:bCs/>
          <w:color w:val="000000" w:themeColor="text1"/>
          <w:szCs w:val="28"/>
        </w:rPr>
        <w:t>Ủy ban nhân dân xã Lộc Hà kêu gọi toàn thể cán bộ, đảng viên và Nhân dân trên địa bàn xã đồng loạt treo cờ Đảng, cờ Tổ quốc</w:t>
      </w:r>
      <w:r w:rsidRPr="00347AD6">
        <w:rPr>
          <w:rFonts w:eastAsia="Times New Roman" w:cs="Times New Roman"/>
          <w:color w:val="000000" w:themeColor="text1"/>
          <w:szCs w:val="28"/>
        </w:rPr>
        <w:t xml:space="preserve"> tại trụ sở các cơ quan, đơn vị và các hộ gia đình theo đúng quy định, góp phần tạo không khí trang trọng, phấn khởi, thi đua sôi nổi chào mừng Đại hội.</w:t>
      </w:r>
    </w:p>
    <w:p w:rsidR="00347AD6" w:rsidRPr="00347AD6" w:rsidRDefault="00347AD6" w:rsidP="00555E80">
      <w:pPr>
        <w:spacing w:before="60" w:after="60" w:line="276" w:lineRule="auto"/>
        <w:ind w:firstLine="709"/>
        <w:jc w:val="both"/>
        <w:rPr>
          <w:rFonts w:eastAsia="Times New Roman" w:cs="Times New Roman"/>
          <w:color w:val="000000" w:themeColor="text1"/>
          <w:szCs w:val="28"/>
        </w:rPr>
      </w:pPr>
      <w:r w:rsidRPr="00347AD6">
        <w:rPr>
          <w:rFonts w:eastAsia="Times New Roman" w:cs="Times New Roman"/>
          <w:color w:val="000000" w:themeColor="text1"/>
          <w:szCs w:val="28"/>
        </w:rPr>
        <w:t>Mỗi cán bộ, đảng viên và Nhân dân xã Lộc Hà cần tiếp tục nêu cao tinh thần trách nhiệm, gương mẫu chấp hành tốt chủ trương của Đảng, chính sách, pháp luật của Nhà nước; tích cực tham gia các phong trào thi đua lao động, sản xuất, học tập; giữ gìn an ninh trật tự, xây dựng đời sống văn hóa ở khu dân cư; chủ động đấu tranh, phản bác các quan điểm sai trái, thù địch.</w:t>
      </w:r>
    </w:p>
    <w:p w:rsidR="00347AD6" w:rsidRPr="00347AD6" w:rsidRDefault="00347AD6" w:rsidP="00555E80">
      <w:pPr>
        <w:spacing w:before="60" w:after="60" w:line="276" w:lineRule="auto"/>
        <w:ind w:firstLine="709"/>
        <w:jc w:val="both"/>
        <w:rPr>
          <w:rFonts w:eastAsia="Times New Roman" w:cs="Times New Roman"/>
          <w:color w:val="000000" w:themeColor="text1"/>
          <w:szCs w:val="28"/>
        </w:rPr>
      </w:pPr>
      <w:r w:rsidRPr="00347AD6">
        <w:rPr>
          <w:rFonts w:eastAsia="Times New Roman" w:cs="Times New Roman"/>
          <w:color w:val="000000" w:themeColor="text1"/>
          <w:szCs w:val="28"/>
        </w:rPr>
        <w:t xml:space="preserve">Với niềm tin vững chắc vào sự lãnh đạo của Đảng, toàn thể cán bộ, đảng viên và Nhân dân xã Lộc Hà quyết tâm thi đua lập nhiều thành tích thiết thực chào mừng </w:t>
      </w:r>
      <w:r w:rsidRPr="00555E80">
        <w:rPr>
          <w:rFonts w:eastAsia="Times New Roman" w:cs="Times New Roman"/>
          <w:bCs/>
          <w:color w:val="000000" w:themeColor="text1"/>
          <w:szCs w:val="28"/>
        </w:rPr>
        <w:t>Đại hội đại biểu toàn quốc lần thứ XIV của Đảng</w:t>
      </w:r>
      <w:r w:rsidRPr="00347AD6">
        <w:rPr>
          <w:rFonts w:eastAsia="Times New Roman" w:cs="Times New Roman"/>
          <w:color w:val="000000" w:themeColor="text1"/>
          <w:szCs w:val="28"/>
        </w:rPr>
        <w:t>, góp phần xây dựng quê hương Lộc Hà ngày càng phát triển, văn minh, đời sống Nhân dân ngày càng ấm no, hạnh phúc.</w:t>
      </w:r>
      <w:r w:rsidR="00555E80">
        <w:rPr>
          <w:rFonts w:eastAsia="Times New Roman" w:cs="Times New Roman"/>
          <w:color w:val="000000" w:themeColor="text1"/>
          <w:szCs w:val="28"/>
        </w:rPr>
        <w:t>/.</w:t>
      </w:r>
    </w:p>
    <w:p w:rsidR="00347AD6" w:rsidRPr="00555E80" w:rsidRDefault="00347AD6" w:rsidP="00555E80">
      <w:pPr>
        <w:spacing w:before="60" w:after="60" w:line="276" w:lineRule="auto"/>
        <w:ind w:firstLine="709"/>
        <w:jc w:val="both"/>
        <w:rPr>
          <w:color w:val="000000" w:themeColor="text1"/>
          <w:szCs w:val="28"/>
        </w:rPr>
      </w:pPr>
    </w:p>
    <w:sectPr w:rsidR="00347AD6" w:rsidRPr="00555E80" w:rsidSect="00555E8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D6"/>
    <w:rsid w:val="00347AD6"/>
    <w:rsid w:val="00555E80"/>
    <w:rsid w:val="00720B29"/>
    <w:rsid w:val="00CB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93C9"/>
  <w15:chartTrackingRefBased/>
  <w15:docId w15:val="{660B9286-7A47-43C8-9E29-012A3F08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7AD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7AD6"/>
    <w:rPr>
      <w:rFonts w:eastAsia="Times New Roman" w:cs="Times New Roman"/>
      <w:b/>
      <w:bCs/>
      <w:sz w:val="36"/>
      <w:szCs w:val="36"/>
    </w:rPr>
  </w:style>
  <w:style w:type="character" w:styleId="Strong">
    <w:name w:val="Strong"/>
    <w:basedOn w:val="DefaultParagraphFont"/>
    <w:uiPriority w:val="22"/>
    <w:qFormat/>
    <w:rsid w:val="00347AD6"/>
    <w:rPr>
      <w:b/>
      <w:bCs/>
    </w:rPr>
  </w:style>
  <w:style w:type="paragraph" w:styleId="NormalWeb">
    <w:name w:val="Normal (Web)"/>
    <w:basedOn w:val="Normal"/>
    <w:uiPriority w:val="99"/>
    <w:semiHidden/>
    <w:unhideWhenUsed/>
    <w:rsid w:val="00347AD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8178">
      <w:bodyDiv w:val="1"/>
      <w:marLeft w:val="0"/>
      <w:marRight w:val="0"/>
      <w:marTop w:val="0"/>
      <w:marBottom w:val="0"/>
      <w:divBdr>
        <w:top w:val="none" w:sz="0" w:space="0" w:color="auto"/>
        <w:left w:val="none" w:sz="0" w:space="0" w:color="auto"/>
        <w:bottom w:val="none" w:sz="0" w:space="0" w:color="auto"/>
        <w:right w:val="none" w:sz="0" w:space="0" w:color="auto"/>
      </w:divBdr>
    </w:div>
    <w:div w:id="1728258593">
      <w:bodyDiv w:val="1"/>
      <w:marLeft w:val="0"/>
      <w:marRight w:val="0"/>
      <w:marTop w:val="0"/>
      <w:marBottom w:val="0"/>
      <w:divBdr>
        <w:top w:val="none" w:sz="0" w:space="0" w:color="auto"/>
        <w:left w:val="none" w:sz="0" w:space="0" w:color="auto"/>
        <w:bottom w:val="none" w:sz="0" w:space="0" w:color="auto"/>
        <w:right w:val="none" w:sz="0" w:space="0" w:color="auto"/>
      </w:divBdr>
      <w:divsChild>
        <w:div w:id="241330427">
          <w:marLeft w:val="0"/>
          <w:marRight w:val="0"/>
          <w:marTop w:val="0"/>
          <w:marBottom w:val="0"/>
          <w:divBdr>
            <w:top w:val="none" w:sz="0" w:space="0" w:color="auto"/>
            <w:left w:val="none" w:sz="0" w:space="0" w:color="auto"/>
            <w:bottom w:val="none" w:sz="0" w:space="0" w:color="auto"/>
            <w:right w:val="none" w:sz="0" w:space="0" w:color="auto"/>
          </w:divBdr>
          <w:divsChild>
            <w:div w:id="319117592">
              <w:marLeft w:val="0"/>
              <w:marRight w:val="0"/>
              <w:marTop w:val="0"/>
              <w:marBottom w:val="0"/>
              <w:divBdr>
                <w:top w:val="none" w:sz="0" w:space="0" w:color="auto"/>
                <w:left w:val="none" w:sz="0" w:space="0" w:color="auto"/>
                <w:bottom w:val="none" w:sz="0" w:space="0" w:color="auto"/>
                <w:right w:val="none" w:sz="0" w:space="0" w:color="auto"/>
              </w:divBdr>
              <w:divsChild>
                <w:div w:id="1866164822">
                  <w:marLeft w:val="0"/>
                  <w:marRight w:val="0"/>
                  <w:marTop w:val="0"/>
                  <w:marBottom w:val="0"/>
                  <w:divBdr>
                    <w:top w:val="none" w:sz="0" w:space="0" w:color="auto"/>
                    <w:left w:val="none" w:sz="0" w:space="0" w:color="auto"/>
                    <w:bottom w:val="none" w:sz="0" w:space="0" w:color="auto"/>
                    <w:right w:val="none" w:sz="0" w:space="0" w:color="auto"/>
                  </w:divBdr>
                  <w:divsChild>
                    <w:div w:id="356588345">
                      <w:marLeft w:val="0"/>
                      <w:marRight w:val="-105"/>
                      <w:marTop w:val="0"/>
                      <w:marBottom w:val="0"/>
                      <w:divBdr>
                        <w:top w:val="none" w:sz="0" w:space="0" w:color="auto"/>
                        <w:left w:val="none" w:sz="0" w:space="0" w:color="auto"/>
                        <w:bottom w:val="none" w:sz="0" w:space="0" w:color="auto"/>
                        <w:right w:val="none" w:sz="0" w:space="0" w:color="auto"/>
                      </w:divBdr>
                      <w:divsChild>
                        <w:div w:id="1947613031">
                          <w:marLeft w:val="0"/>
                          <w:marRight w:val="0"/>
                          <w:marTop w:val="0"/>
                          <w:marBottom w:val="0"/>
                          <w:divBdr>
                            <w:top w:val="none" w:sz="0" w:space="0" w:color="auto"/>
                            <w:left w:val="none" w:sz="0" w:space="0" w:color="auto"/>
                            <w:bottom w:val="none" w:sz="0" w:space="0" w:color="auto"/>
                            <w:right w:val="none" w:sz="0" w:space="0" w:color="auto"/>
                          </w:divBdr>
                          <w:divsChild>
                            <w:div w:id="699476334">
                              <w:marLeft w:val="0"/>
                              <w:marRight w:val="0"/>
                              <w:marTop w:val="0"/>
                              <w:marBottom w:val="0"/>
                              <w:divBdr>
                                <w:top w:val="none" w:sz="0" w:space="0" w:color="auto"/>
                                <w:left w:val="none" w:sz="0" w:space="0" w:color="auto"/>
                                <w:bottom w:val="none" w:sz="0" w:space="0" w:color="auto"/>
                                <w:right w:val="none" w:sz="0" w:space="0" w:color="auto"/>
                              </w:divBdr>
                              <w:divsChild>
                                <w:div w:id="293021413">
                                  <w:marLeft w:val="0"/>
                                  <w:marRight w:val="0"/>
                                  <w:marTop w:val="0"/>
                                  <w:marBottom w:val="0"/>
                                  <w:divBdr>
                                    <w:top w:val="none" w:sz="0" w:space="0" w:color="auto"/>
                                    <w:left w:val="none" w:sz="0" w:space="0" w:color="auto"/>
                                    <w:bottom w:val="none" w:sz="0" w:space="0" w:color="auto"/>
                                    <w:right w:val="none" w:sz="0" w:space="0" w:color="auto"/>
                                  </w:divBdr>
                                  <w:divsChild>
                                    <w:div w:id="1958103763">
                                      <w:marLeft w:val="750"/>
                                      <w:marRight w:val="0"/>
                                      <w:marTop w:val="0"/>
                                      <w:marBottom w:val="0"/>
                                      <w:divBdr>
                                        <w:top w:val="none" w:sz="0" w:space="0" w:color="auto"/>
                                        <w:left w:val="none" w:sz="0" w:space="0" w:color="auto"/>
                                        <w:bottom w:val="none" w:sz="0" w:space="0" w:color="auto"/>
                                        <w:right w:val="none" w:sz="0" w:space="0" w:color="auto"/>
                                      </w:divBdr>
                                      <w:divsChild>
                                        <w:div w:id="90856768">
                                          <w:marLeft w:val="0"/>
                                          <w:marRight w:val="0"/>
                                          <w:marTop w:val="0"/>
                                          <w:marBottom w:val="0"/>
                                          <w:divBdr>
                                            <w:top w:val="none" w:sz="0" w:space="0" w:color="auto"/>
                                            <w:left w:val="none" w:sz="0" w:space="0" w:color="auto"/>
                                            <w:bottom w:val="none" w:sz="0" w:space="0" w:color="auto"/>
                                            <w:right w:val="none" w:sz="0" w:space="0" w:color="auto"/>
                                          </w:divBdr>
                                          <w:divsChild>
                                            <w:div w:id="1139684129">
                                              <w:marLeft w:val="0"/>
                                              <w:marRight w:val="0"/>
                                              <w:marTop w:val="0"/>
                                              <w:marBottom w:val="0"/>
                                              <w:divBdr>
                                                <w:top w:val="none" w:sz="0" w:space="0" w:color="auto"/>
                                                <w:left w:val="none" w:sz="0" w:space="0" w:color="auto"/>
                                                <w:bottom w:val="none" w:sz="0" w:space="0" w:color="auto"/>
                                                <w:right w:val="none" w:sz="0" w:space="0" w:color="auto"/>
                                              </w:divBdr>
                                              <w:divsChild>
                                                <w:div w:id="954598902">
                                                  <w:marLeft w:val="0"/>
                                                  <w:marRight w:val="0"/>
                                                  <w:marTop w:val="0"/>
                                                  <w:marBottom w:val="0"/>
                                                  <w:divBdr>
                                                    <w:top w:val="none" w:sz="0" w:space="0" w:color="auto"/>
                                                    <w:left w:val="none" w:sz="0" w:space="0" w:color="auto"/>
                                                    <w:bottom w:val="none" w:sz="0" w:space="0" w:color="auto"/>
                                                    <w:right w:val="none" w:sz="0" w:space="0" w:color="auto"/>
                                                  </w:divBdr>
                                                  <w:divsChild>
                                                    <w:div w:id="617418758">
                                                      <w:marLeft w:val="0"/>
                                                      <w:marRight w:val="0"/>
                                                      <w:marTop w:val="0"/>
                                                      <w:marBottom w:val="0"/>
                                                      <w:divBdr>
                                                        <w:top w:val="none" w:sz="0" w:space="0" w:color="auto"/>
                                                        <w:left w:val="none" w:sz="0" w:space="0" w:color="auto"/>
                                                        <w:bottom w:val="none" w:sz="0" w:space="0" w:color="auto"/>
                                                        <w:right w:val="none" w:sz="0" w:space="0" w:color="auto"/>
                                                      </w:divBdr>
                                                      <w:divsChild>
                                                        <w:div w:id="808206001">
                                                          <w:marLeft w:val="0"/>
                                                          <w:marRight w:val="0"/>
                                                          <w:marTop w:val="0"/>
                                                          <w:marBottom w:val="0"/>
                                                          <w:divBdr>
                                                            <w:top w:val="none" w:sz="0" w:space="0" w:color="auto"/>
                                                            <w:left w:val="none" w:sz="0" w:space="0" w:color="auto"/>
                                                            <w:bottom w:val="none" w:sz="0" w:space="0" w:color="auto"/>
                                                            <w:right w:val="none" w:sz="0" w:space="0" w:color="auto"/>
                                                          </w:divBdr>
                                                          <w:divsChild>
                                                            <w:div w:id="869609393">
                                                              <w:marLeft w:val="0"/>
                                                              <w:marRight w:val="0"/>
                                                              <w:marTop w:val="0"/>
                                                              <w:marBottom w:val="0"/>
                                                              <w:divBdr>
                                                                <w:top w:val="none" w:sz="0" w:space="0" w:color="auto"/>
                                                                <w:left w:val="none" w:sz="0" w:space="0" w:color="auto"/>
                                                                <w:bottom w:val="none" w:sz="0" w:space="0" w:color="auto"/>
                                                                <w:right w:val="none" w:sz="0" w:space="0" w:color="auto"/>
                                                              </w:divBdr>
                                                              <w:divsChild>
                                                                <w:div w:id="1986474442">
                                                                  <w:marLeft w:val="0"/>
                                                                  <w:marRight w:val="0"/>
                                                                  <w:marTop w:val="0"/>
                                                                  <w:marBottom w:val="0"/>
                                                                  <w:divBdr>
                                                                    <w:top w:val="none" w:sz="0" w:space="0" w:color="auto"/>
                                                                    <w:left w:val="none" w:sz="0" w:space="0" w:color="auto"/>
                                                                    <w:bottom w:val="none" w:sz="0" w:space="0" w:color="auto"/>
                                                                    <w:right w:val="none" w:sz="0" w:space="0" w:color="auto"/>
                                                                  </w:divBdr>
                                                                  <w:divsChild>
                                                                    <w:div w:id="19362096">
                                                                      <w:marLeft w:val="0"/>
                                                                      <w:marRight w:val="0"/>
                                                                      <w:marTop w:val="0"/>
                                                                      <w:marBottom w:val="0"/>
                                                                      <w:divBdr>
                                                                        <w:top w:val="none" w:sz="0" w:space="0" w:color="auto"/>
                                                                        <w:left w:val="none" w:sz="0" w:space="0" w:color="auto"/>
                                                                        <w:bottom w:val="none" w:sz="0" w:space="0" w:color="auto"/>
                                                                        <w:right w:val="none" w:sz="0" w:space="0" w:color="auto"/>
                                                                      </w:divBdr>
                                                                      <w:divsChild>
                                                                        <w:div w:id="871922843">
                                                                          <w:marLeft w:val="0"/>
                                                                          <w:marRight w:val="0"/>
                                                                          <w:marTop w:val="0"/>
                                                                          <w:marBottom w:val="0"/>
                                                                          <w:divBdr>
                                                                            <w:top w:val="none" w:sz="0" w:space="0" w:color="auto"/>
                                                                            <w:left w:val="none" w:sz="0" w:space="0" w:color="auto"/>
                                                                            <w:bottom w:val="none" w:sz="0" w:space="0" w:color="auto"/>
                                                                            <w:right w:val="none" w:sz="0" w:space="0" w:color="auto"/>
                                                                          </w:divBdr>
                                                                          <w:divsChild>
                                                                            <w:div w:id="4714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35804">
                                  <w:marLeft w:val="0"/>
                                  <w:marRight w:val="0"/>
                                  <w:marTop w:val="0"/>
                                  <w:marBottom w:val="0"/>
                                  <w:divBdr>
                                    <w:top w:val="none" w:sz="0" w:space="0" w:color="auto"/>
                                    <w:left w:val="none" w:sz="0" w:space="0" w:color="auto"/>
                                    <w:bottom w:val="none" w:sz="0" w:space="0" w:color="auto"/>
                                    <w:right w:val="none" w:sz="0" w:space="0" w:color="auto"/>
                                  </w:divBdr>
                                  <w:divsChild>
                                    <w:div w:id="1396857938">
                                      <w:marLeft w:val="750"/>
                                      <w:marRight w:val="0"/>
                                      <w:marTop w:val="0"/>
                                      <w:marBottom w:val="0"/>
                                      <w:divBdr>
                                        <w:top w:val="none" w:sz="0" w:space="0" w:color="auto"/>
                                        <w:left w:val="none" w:sz="0" w:space="0" w:color="auto"/>
                                        <w:bottom w:val="none" w:sz="0" w:space="0" w:color="auto"/>
                                        <w:right w:val="none" w:sz="0" w:space="0" w:color="auto"/>
                                      </w:divBdr>
                                      <w:divsChild>
                                        <w:div w:id="862472409">
                                          <w:marLeft w:val="0"/>
                                          <w:marRight w:val="0"/>
                                          <w:marTop w:val="0"/>
                                          <w:marBottom w:val="0"/>
                                          <w:divBdr>
                                            <w:top w:val="none" w:sz="0" w:space="0" w:color="auto"/>
                                            <w:left w:val="none" w:sz="0" w:space="0" w:color="auto"/>
                                            <w:bottom w:val="none" w:sz="0" w:space="0" w:color="auto"/>
                                            <w:right w:val="none" w:sz="0" w:space="0" w:color="auto"/>
                                          </w:divBdr>
                                          <w:divsChild>
                                            <w:div w:id="1524704737">
                                              <w:marLeft w:val="0"/>
                                              <w:marRight w:val="0"/>
                                              <w:marTop w:val="0"/>
                                              <w:marBottom w:val="0"/>
                                              <w:divBdr>
                                                <w:top w:val="none" w:sz="0" w:space="0" w:color="auto"/>
                                                <w:left w:val="none" w:sz="0" w:space="0" w:color="auto"/>
                                                <w:bottom w:val="none" w:sz="0" w:space="0" w:color="auto"/>
                                                <w:right w:val="none" w:sz="0" w:space="0" w:color="auto"/>
                                              </w:divBdr>
                                              <w:divsChild>
                                                <w:div w:id="806824972">
                                                  <w:marLeft w:val="0"/>
                                                  <w:marRight w:val="0"/>
                                                  <w:marTop w:val="0"/>
                                                  <w:marBottom w:val="0"/>
                                                  <w:divBdr>
                                                    <w:top w:val="none" w:sz="0" w:space="0" w:color="auto"/>
                                                    <w:left w:val="none" w:sz="0" w:space="0" w:color="auto"/>
                                                    <w:bottom w:val="none" w:sz="0" w:space="0" w:color="auto"/>
                                                    <w:right w:val="none" w:sz="0" w:space="0" w:color="auto"/>
                                                  </w:divBdr>
                                                  <w:divsChild>
                                                    <w:div w:id="1549760188">
                                                      <w:marLeft w:val="0"/>
                                                      <w:marRight w:val="0"/>
                                                      <w:marTop w:val="0"/>
                                                      <w:marBottom w:val="0"/>
                                                      <w:divBdr>
                                                        <w:top w:val="none" w:sz="0" w:space="0" w:color="auto"/>
                                                        <w:left w:val="none" w:sz="0" w:space="0" w:color="auto"/>
                                                        <w:bottom w:val="none" w:sz="0" w:space="0" w:color="auto"/>
                                                        <w:right w:val="none" w:sz="0" w:space="0" w:color="auto"/>
                                                      </w:divBdr>
                                                      <w:divsChild>
                                                        <w:div w:id="2059157928">
                                                          <w:marLeft w:val="0"/>
                                                          <w:marRight w:val="0"/>
                                                          <w:marTop w:val="0"/>
                                                          <w:marBottom w:val="0"/>
                                                          <w:divBdr>
                                                            <w:top w:val="none" w:sz="0" w:space="0" w:color="auto"/>
                                                            <w:left w:val="none" w:sz="0" w:space="0" w:color="auto"/>
                                                            <w:bottom w:val="none" w:sz="0" w:space="0" w:color="auto"/>
                                                            <w:right w:val="none" w:sz="0" w:space="0" w:color="auto"/>
                                                          </w:divBdr>
                                                          <w:divsChild>
                                                            <w:div w:id="1609776539">
                                                              <w:marLeft w:val="0"/>
                                                              <w:marRight w:val="0"/>
                                                              <w:marTop w:val="0"/>
                                                              <w:marBottom w:val="0"/>
                                                              <w:divBdr>
                                                                <w:top w:val="none" w:sz="0" w:space="0" w:color="auto"/>
                                                                <w:left w:val="none" w:sz="0" w:space="0" w:color="auto"/>
                                                                <w:bottom w:val="none" w:sz="0" w:space="0" w:color="auto"/>
                                                                <w:right w:val="none" w:sz="0" w:space="0" w:color="auto"/>
                                                              </w:divBdr>
                                                              <w:divsChild>
                                                                <w:div w:id="1808354865">
                                                                  <w:marLeft w:val="0"/>
                                                                  <w:marRight w:val="0"/>
                                                                  <w:marTop w:val="0"/>
                                                                  <w:marBottom w:val="0"/>
                                                                  <w:divBdr>
                                                                    <w:top w:val="none" w:sz="0" w:space="0" w:color="auto"/>
                                                                    <w:left w:val="none" w:sz="0" w:space="0" w:color="auto"/>
                                                                    <w:bottom w:val="none" w:sz="0" w:space="0" w:color="auto"/>
                                                                    <w:right w:val="none" w:sz="0" w:space="0" w:color="auto"/>
                                                                  </w:divBdr>
                                                                  <w:divsChild>
                                                                    <w:div w:id="1984121831">
                                                                      <w:marLeft w:val="0"/>
                                                                      <w:marRight w:val="0"/>
                                                                      <w:marTop w:val="0"/>
                                                                      <w:marBottom w:val="0"/>
                                                                      <w:divBdr>
                                                                        <w:top w:val="none" w:sz="0" w:space="0" w:color="auto"/>
                                                                        <w:left w:val="none" w:sz="0" w:space="0" w:color="auto"/>
                                                                        <w:bottom w:val="none" w:sz="0" w:space="0" w:color="auto"/>
                                                                        <w:right w:val="none" w:sz="0" w:space="0" w:color="auto"/>
                                                                      </w:divBdr>
                                                                      <w:divsChild>
                                                                        <w:div w:id="208340355">
                                                                          <w:marLeft w:val="0"/>
                                                                          <w:marRight w:val="0"/>
                                                                          <w:marTop w:val="0"/>
                                                                          <w:marBottom w:val="0"/>
                                                                          <w:divBdr>
                                                                            <w:top w:val="none" w:sz="0" w:space="0" w:color="auto"/>
                                                                            <w:left w:val="none" w:sz="0" w:space="0" w:color="auto"/>
                                                                            <w:bottom w:val="none" w:sz="0" w:space="0" w:color="auto"/>
                                                                            <w:right w:val="none" w:sz="0" w:space="0" w:color="auto"/>
                                                                          </w:divBdr>
                                                                          <w:divsChild>
                                                                            <w:div w:id="9862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920427">
                                  <w:marLeft w:val="0"/>
                                  <w:marRight w:val="0"/>
                                  <w:marTop w:val="0"/>
                                  <w:marBottom w:val="0"/>
                                  <w:divBdr>
                                    <w:top w:val="none" w:sz="0" w:space="0" w:color="auto"/>
                                    <w:left w:val="none" w:sz="0" w:space="0" w:color="auto"/>
                                    <w:bottom w:val="none" w:sz="0" w:space="0" w:color="auto"/>
                                    <w:right w:val="none" w:sz="0" w:space="0" w:color="auto"/>
                                  </w:divBdr>
                                  <w:divsChild>
                                    <w:div w:id="620503712">
                                      <w:marLeft w:val="750"/>
                                      <w:marRight w:val="0"/>
                                      <w:marTop w:val="0"/>
                                      <w:marBottom w:val="0"/>
                                      <w:divBdr>
                                        <w:top w:val="none" w:sz="0" w:space="0" w:color="auto"/>
                                        <w:left w:val="none" w:sz="0" w:space="0" w:color="auto"/>
                                        <w:bottom w:val="none" w:sz="0" w:space="0" w:color="auto"/>
                                        <w:right w:val="none" w:sz="0" w:space="0" w:color="auto"/>
                                      </w:divBdr>
                                      <w:divsChild>
                                        <w:div w:id="2100711651">
                                          <w:marLeft w:val="0"/>
                                          <w:marRight w:val="0"/>
                                          <w:marTop w:val="0"/>
                                          <w:marBottom w:val="0"/>
                                          <w:divBdr>
                                            <w:top w:val="none" w:sz="0" w:space="0" w:color="auto"/>
                                            <w:left w:val="none" w:sz="0" w:space="0" w:color="auto"/>
                                            <w:bottom w:val="none" w:sz="0" w:space="0" w:color="auto"/>
                                            <w:right w:val="none" w:sz="0" w:space="0" w:color="auto"/>
                                          </w:divBdr>
                                          <w:divsChild>
                                            <w:div w:id="2075733325">
                                              <w:marLeft w:val="0"/>
                                              <w:marRight w:val="0"/>
                                              <w:marTop w:val="0"/>
                                              <w:marBottom w:val="0"/>
                                              <w:divBdr>
                                                <w:top w:val="none" w:sz="0" w:space="0" w:color="auto"/>
                                                <w:left w:val="none" w:sz="0" w:space="0" w:color="auto"/>
                                                <w:bottom w:val="none" w:sz="0" w:space="0" w:color="auto"/>
                                                <w:right w:val="none" w:sz="0" w:space="0" w:color="auto"/>
                                              </w:divBdr>
                                              <w:divsChild>
                                                <w:div w:id="1887066935">
                                                  <w:marLeft w:val="0"/>
                                                  <w:marRight w:val="0"/>
                                                  <w:marTop w:val="0"/>
                                                  <w:marBottom w:val="0"/>
                                                  <w:divBdr>
                                                    <w:top w:val="none" w:sz="0" w:space="0" w:color="auto"/>
                                                    <w:left w:val="none" w:sz="0" w:space="0" w:color="auto"/>
                                                    <w:bottom w:val="none" w:sz="0" w:space="0" w:color="auto"/>
                                                    <w:right w:val="none" w:sz="0" w:space="0" w:color="auto"/>
                                                  </w:divBdr>
                                                  <w:divsChild>
                                                    <w:div w:id="1946032863">
                                                      <w:marLeft w:val="0"/>
                                                      <w:marRight w:val="0"/>
                                                      <w:marTop w:val="0"/>
                                                      <w:marBottom w:val="0"/>
                                                      <w:divBdr>
                                                        <w:top w:val="none" w:sz="0" w:space="0" w:color="auto"/>
                                                        <w:left w:val="none" w:sz="0" w:space="0" w:color="auto"/>
                                                        <w:bottom w:val="none" w:sz="0" w:space="0" w:color="auto"/>
                                                        <w:right w:val="none" w:sz="0" w:space="0" w:color="auto"/>
                                                      </w:divBdr>
                                                      <w:divsChild>
                                                        <w:div w:id="1578981375">
                                                          <w:marLeft w:val="0"/>
                                                          <w:marRight w:val="0"/>
                                                          <w:marTop w:val="0"/>
                                                          <w:marBottom w:val="0"/>
                                                          <w:divBdr>
                                                            <w:top w:val="none" w:sz="0" w:space="0" w:color="auto"/>
                                                            <w:left w:val="none" w:sz="0" w:space="0" w:color="auto"/>
                                                            <w:bottom w:val="none" w:sz="0" w:space="0" w:color="auto"/>
                                                            <w:right w:val="none" w:sz="0" w:space="0" w:color="auto"/>
                                                          </w:divBdr>
                                                          <w:divsChild>
                                                            <w:div w:id="2053336688">
                                                              <w:marLeft w:val="0"/>
                                                              <w:marRight w:val="0"/>
                                                              <w:marTop w:val="0"/>
                                                              <w:marBottom w:val="0"/>
                                                              <w:divBdr>
                                                                <w:top w:val="none" w:sz="0" w:space="0" w:color="auto"/>
                                                                <w:left w:val="none" w:sz="0" w:space="0" w:color="auto"/>
                                                                <w:bottom w:val="none" w:sz="0" w:space="0" w:color="auto"/>
                                                                <w:right w:val="none" w:sz="0" w:space="0" w:color="auto"/>
                                                              </w:divBdr>
                                                              <w:divsChild>
                                                                <w:div w:id="1003825038">
                                                                  <w:marLeft w:val="0"/>
                                                                  <w:marRight w:val="0"/>
                                                                  <w:marTop w:val="0"/>
                                                                  <w:marBottom w:val="0"/>
                                                                  <w:divBdr>
                                                                    <w:top w:val="none" w:sz="0" w:space="0" w:color="auto"/>
                                                                    <w:left w:val="none" w:sz="0" w:space="0" w:color="auto"/>
                                                                    <w:bottom w:val="none" w:sz="0" w:space="0" w:color="auto"/>
                                                                    <w:right w:val="none" w:sz="0" w:space="0" w:color="auto"/>
                                                                  </w:divBdr>
                                                                  <w:divsChild>
                                                                    <w:div w:id="1740126420">
                                                                      <w:marLeft w:val="0"/>
                                                                      <w:marRight w:val="0"/>
                                                                      <w:marTop w:val="0"/>
                                                                      <w:marBottom w:val="0"/>
                                                                      <w:divBdr>
                                                                        <w:top w:val="none" w:sz="0" w:space="0" w:color="auto"/>
                                                                        <w:left w:val="none" w:sz="0" w:space="0" w:color="auto"/>
                                                                        <w:bottom w:val="none" w:sz="0" w:space="0" w:color="auto"/>
                                                                        <w:right w:val="none" w:sz="0" w:space="0" w:color="auto"/>
                                                                      </w:divBdr>
                                                                      <w:divsChild>
                                                                        <w:div w:id="179590062">
                                                                          <w:marLeft w:val="0"/>
                                                                          <w:marRight w:val="0"/>
                                                                          <w:marTop w:val="0"/>
                                                                          <w:marBottom w:val="0"/>
                                                                          <w:divBdr>
                                                                            <w:top w:val="none" w:sz="0" w:space="0" w:color="auto"/>
                                                                            <w:left w:val="none" w:sz="0" w:space="0" w:color="auto"/>
                                                                            <w:bottom w:val="none" w:sz="0" w:space="0" w:color="auto"/>
                                                                            <w:right w:val="none" w:sz="0" w:space="0" w:color="auto"/>
                                                                          </w:divBdr>
                                                                          <w:divsChild>
                                                                            <w:div w:id="19626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124048">
                                  <w:marLeft w:val="0"/>
                                  <w:marRight w:val="0"/>
                                  <w:marTop w:val="0"/>
                                  <w:marBottom w:val="0"/>
                                  <w:divBdr>
                                    <w:top w:val="none" w:sz="0" w:space="0" w:color="auto"/>
                                    <w:left w:val="none" w:sz="0" w:space="0" w:color="auto"/>
                                    <w:bottom w:val="none" w:sz="0" w:space="0" w:color="auto"/>
                                    <w:right w:val="none" w:sz="0" w:space="0" w:color="auto"/>
                                  </w:divBdr>
                                  <w:divsChild>
                                    <w:div w:id="259223766">
                                      <w:marLeft w:val="750"/>
                                      <w:marRight w:val="0"/>
                                      <w:marTop w:val="0"/>
                                      <w:marBottom w:val="0"/>
                                      <w:divBdr>
                                        <w:top w:val="none" w:sz="0" w:space="0" w:color="auto"/>
                                        <w:left w:val="none" w:sz="0" w:space="0" w:color="auto"/>
                                        <w:bottom w:val="none" w:sz="0" w:space="0" w:color="auto"/>
                                        <w:right w:val="none" w:sz="0" w:space="0" w:color="auto"/>
                                      </w:divBdr>
                                      <w:divsChild>
                                        <w:div w:id="1367100497">
                                          <w:marLeft w:val="0"/>
                                          <w:marRight w:val="0"/>
                                          <w:marTop w:val="0"/>
                                          <w:marBottom w:val="0"/>
                                          <w:divBdr>
                                            <w:top w:val="none" w:sz="0" w:space="0" w:color="auto"/>
                                            <w:left w:val="none" w:sz="0" w:space="0" w:color="auto"/>
                                            <w:bottom w:val="none" w:sz="0" w:space="0" w:color="auto"/>
                                            <w:right w:val="none" w:sz="0" w:space="0" w:color="auto"/>
                                          </w:divBdr>
                                          <w:divsChild>
                                            <w:div w:id="92283678">
                                              <w:marLeft w:val="0"/>
                                              <w:marRight w:val="0"/>
                                              <w:marTop w:val="0"/>
                                              <w:marBottom w:val="0"/>
                                              <w:divBdr>
                                                <w:top w:val="none" w:sz="0" w:space="0" w:color="auto"/>
                                                <w:left w:val="none" w:sz="0" w:space="0" w:color="auto"/>
                                                <w:bottom w:val="none" w:sz="0" w:space="0" w:color="auto"/>
                                                <w:right w:val="none" w:sz="0" w:space="0" w:color="auto"/>
                                              </w:divBdr>
                                              <w:divsChild>
                                                <w:div w:id="1546796103">
                                                  <w:marLeft w:val="0"/>
                                                  <w:marRight w:val="0"/>
                                                  <w:marTop w:val="0"/>
                                                  <w:marBottom w:val="0"/>
                                                  <w:divBdr>
                                                    <w:top w:val="none" w:sz="0" w:space="0" w:color="auto"/>
                                                    <w:left w:val="none" w:sz="0" w:space="0" w:color="auto"/>
                                                    <w:bottom w:val="none" w:sz="0" w:space="0" w:color="auto"/>
                                                    <w:right w:val="none" w:sz="0" w:space="0" w:color="auto"/>
                                                  </w:divBdr>
                                                  <w:divsChild>
                                                    <w:div w:id="804393307">
                                                      <w:marLeft w:val="0"/>
                                                      <w:marRight w:val="0"/>
                                                      <w:marTop w:val="0"/>
                                                      <w:marBottom w:val="0"/>
                                                      <w:divBdr>
                                                        <w:top w:val="none" w:sz="0" w:space="0" w:color="auto"/>
                                                        <w:left w:val="none" w:sz="0" w:space="0" w:color="auto"/>
                                                        <w:bottom w:val="none" w:sz="0" w:space="0" w:color="auto"/>
                                                        <w:right w:val="none" w:sz="0" w:space="0" w:color="auto"/>
                                                      </w:divBdr>
                                                      <w:divsChild>
                                                        <w:div w:id="779834962">
                                                          <w:marLeft w:val="0"/>
                                                          <w:marRight w:val="0"/>
                                                          <w:marTop w:val="0"/>
                                                          <w:marBottom w:val="0"/>
                                                          <w:divBdr>
                                                            <w:top w:val="none" w:sz="0" w:space="0" w:color="auto"/>
                                                            <w:left w:val="none" w:sz="0" w:space="0" w:color="auto"/>
                                                            <w:bottom w:val="none" w:sz="0" w:space="0" w:color="auto"/>
                                                            <w:right w:val="none" w:sz="0" w:space="0" w:color="auto"/>
                                                          </w:divBdr>
                                                          <w:divsChild>
                                                            <w:div w:id="1692537224">
                                                              <w:marLeft w:val="0"/>
                                                              <w:marRight w:val="0"/>
                                                              <w:marTop w:val="0"/>
                                                              <w:marBottom w:val="0"/>
                                                              <w:divBdr>
                                                                <w:top w:val="none" w:sz="0" w:space="0" w:color="auto"/>
                                                                <w:left w:val="none" w:sz="0" w:space="0" w:color="auto"/>
                                                                <w:bottom w:val="none" w:sz="0" w:space="0" w:color="auto"/>
                                                                <w:right w:val="none" w:sz="0" w:space="0" w:color="auto"/>
                                                              </w:divBdr>
                                                              <w:divsChild>
                                                                <w:div w:id="2047025896">
                                                                  <w:marLeft w:val="0"/>
                                                                  <w:marRight w:val="0"/>
                                                                  <w:marTop w:val="0"/>
                                                                  <w:marBottom w:val="0"/>
                                                                  <w:divBdr>
                                                                    <w:top w:val="none" w:sz="0" w:space="0" w:color="auto"/>
                                                                    <w:left w:val="none" w:sz="0" w:space="0" w:color="auto"/>
                                                                    <w:bottom w:val="none" w:sz="0" w:space="0" w:color="auto"/>
                                                                    <w:right w:val="none" w:sz="0" w:space="0" w:color="auto"/>
                                                                  </w:divBdr>
                                                                  <w:divsChild>
                                                                    <w:div w:id="1136871816">
                                                                      <w:marLeft w:val="0"/>
                                                                      <w:marRight w:val="0"/>
                                                                      <w:marTop w:val="0"/>
                                                                      <w:marBottom w:val="0"/>
                                                                      <w:divBdr>
                                                                        <w:top w:val="none" w:sz="0" w:space="0" w:color="auto"/>
                                                                        <w:left w:val="none" w:sz="0" w:space="0" w:color="auto"/>
                                                                        <w:bottom w:val="none" w:sz="0" w:space="0" w:color="auto"/>
                                                                        <w:right w:val="none" w:sz="0" w:space="0" w:color="auto"/>
                                                                      </w:divBdr>
                                                                      <w:divsChild>
                                                                        <w:div w:id="1349257532">
                                                                          <w:marLeft w:val="0"/>
                                                                          <w:marRight w:val="0"/>
                                                                          <w:marTop w:val="0"/>
                                                                          <w:marBottom w:val="0"/>
                                                                          <w:divBdr>
                                                                            <w:top w:val="none" w:sz="0" w:space="0" w:color="auto"/>
                                                                            <w:left w:val="none" w:sz="0" w:space="0" w:color="auto"/>
                                                                            <w:bottom w:val="none" w:sz="0" w:space="0" w:color="auto"/>
                                                                            <w:right w:val="none" w:sz="0" w:space="0" w:color="auto"/>
                                                                          </w:divBdr>
                                                                          <w:divsChild>
                                                                            <w:div w:id="1533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02926">
                                                                  <w:marLeft w:val="0"/>
                                                                  <w:marRight w:val="0"/>
                                                                  <w:marTop w:val="60"/>
                                                                  <w:marBottom w:val="0"/>
                                                                  <w:divBdr>
                                                                    <w:top w:val="none" w:sz="0" w:space="0" w:color="auto"/>
                                                                    <w:left w:val="none" w:sz="0" w:space="0" w:color="auto"/>
                                                                    <w:bottom w:val="none" w:sz="0" w:space="0" w:color="auto"/>
                                                                    <w:right w:val="none" w:sz="0" w:space="0" w:color="auto"/>
                                                                  </w:divBdr>
                                                                </w:div>
                                                                <w:div w:id="1377393826">
                                                                  <w:marLeft w:val="0"/>
                                                                  <w:marRight w:val="0"/>
                                                                  <w:marTop w:val="0"/>
                                                                  <w:marBottom w:val="0"/>
                                                                  <w:divBdr>
                                                                    <w:top w:val="none" w:sz="0" w:space="0" w:color="auto"/>
                                                                    <w:left w:val="none" w:sz="0" w:space="0" w:color="auto"/>
                                                                    <w:bottom w:val="none" w:sz="0" w:space="0" w:color="auto"/>
                                                                    <w:right w:val="none" w:sz="0" w:space="0" w:color="auto"/>
                                                                  </w:divBdr>
                                                                  <w:divsChild>
                                                                    <w:div w:id="761755048">
                                                                      <w:marLeft w:val="0"/>
                                                                      <w:marRight w:val="0"/>
                                                                      <w:marTop w:val="0"/>
                                                                      <w:marBottom w:val="0"/>
                                                                      <w:divBdr>
                                                                        <w:top w:val="none" w:sz="0" w:space="0" w:color="auto"/>
                                                                        <w:left w:val="none" w:sz="0" w:space="0" w:color="auto"/>
                                                                        <w:bottom w:val="none" w:sz="0" w:space="0" w:color="auto"/>
                                                                        <w:right w:val="none" w:sz="0" w:space="0" w:color="auto"/>
                                                                      </w:divBdr>
                                                                      <w:divsChild>
                                                                        <w:div w:id="1573617534">
                                                                          <w:marLeft w:val="0"/>
                                                                          <w:marRight w:val="0"/>
                                                                          <w:marTop w:val="0"/>
                                                                          <w:marBottom w:val="0"/>
                                                                          <w:divBdr>
                                                                            <w:top w:val="none" w:sz="0" w:space="0" w:color="auto"/>
                                                                            <w:left w:val="none" w:sz="0" w:space="0" w:color="auto"/>
                                                                            <w:bottom w:val="none" w:sz="0" w:space="0" w:color="auto"/>
                                                                            <w:right w:val="none" w:sz="0" w:space="0" w:color="auto"/>
                                                                          </w:divBdr>
                                                                          <w:divsChild>
                                                                            <w:div w:id="282469217">
                                                                              <w:marLeft w:val="0"/>
                                                                              <w:marRight w:val="0"/>
                                                                              <w:marTop w:val="0"/>
                                                                              <w:marBottom w:val="0"/>
                                                                              <w:divBdr>
                                                                                <w:top w:val="none" w:sz="0" w:space="0" w:color="auto"/>
                                                                                <w:left w:val="none" w:sz="0" w:space="0" w:color="auto"/>
                                                                                <w:bottom w:val="none" w:sz="0" w:space="0" w:color="auto"/>
                                                                                <w:right w:val="none" w:sz="0" w:space="0" w:color="auto"/>
                                                                              </w:divBdr>
                                                                              <w:divsChild>
                                                                                <w:div w:id="558445132">
                                                                                  <w:marLeft w:val="105"/>
                                                                                  <w:marRight w:val="105"/>
                                                                                  <w:marTop w:val="90"/>
                                                                                  <w:marBottom w:val="150"/>
                                                                                  <w:divBdr>
                                                                                    <w:top w:val="none" w:sz="0" w:space="0" w:color="auto"/>
                                                                                    <w:left w:val="none" w:sz="0" w:space="0" w:color="auto"/>
                                                                                    <w:bottom w:val="none" w:sz="0" w:space="0" w:color="auto"/>
                                                                                    <w:right w:val="none" w:sz="0" w:space="0" w:color="auto"/>
                                                                                  </w:divBdr>
                                                                                </w:div>
                                                                                <w:div w:id="571506536">
                                                                                  <w:marLeft w:val="105"/>
                                                                                  <w:marRight w:val="105"/>
                                                                                  <w:marTop w:val="90"/>
                                                                                  <w:marBottom w:val="150"/>
                                                                                  <w:divBdr>
                                                                                    <w:top w:val="none" w:sz="0" w:space="0" w:color="auto"/>
                                                                                    <w:left w:val="none" w:sz="0" w:space="0" w:color="auto"/>
                                                                                    <w:bottom w:val="none" w:sz="0" w:space="0" w:color="auto"/>
                                                                                    <w:right w:val="none" w:sz="0" w:space="0" w:color="auto"/>
                                                                                  </w:divBdr>
                                                                                </w:div>
                                                                                <w:div w:id="1679844266">
                                                                                  <w:marLeft w:val="105"/>
                                                                                  <w:marRight w:val="105"/>
                                                                                  <w:marTop w:val="90"/>
                                                                                  <w:marBottom w:val="150"/>
                                                                                  <w:divBdr>
                                                                                    <w:top w:val="none" w:sz="0" w:space="0" w:color="auto"/>
                                                                                    <w:left w:val="none" w:sz="0" w:space="0" w:color="auto"/>
                                                                                    <w:bottom w:val="none" w:sz="0" w:space="0" w:color="auto"/>
                                                                                    <w:right w:val="none" w:sz="0" w:space="0" w:color="auto"/>
                                                                                  </w:divBdr>
                                                                                </w:div>
                                                                                <w:div w:id="611597500">
                                                                                  <w:marLeft w:val="105"/>
                                                                                  <w:marRight w:val="105"/>
                                                                                  <w:marTop w:val="90"/>
                                                                                  <w:marBottom w:val="150"/>
                                                                                  <w:divBdr>
                                                                                    <w:top w:val="none" w:sz="0" w:space="0" w:color="auto"/>
                                                                                    <w:left w:val="none" w:sz="0" w:space="0" w:color="auto"/>
                                                                                    <w:bottom w:val="none" w:sz="0" w:space="0" w:color="auto"/>
                                                                                    <w:right w:val="none" w:sz="0" w:space="0" w:color="auto"/>
                                                                                  </w:divBdr>
                                                                                </w:div>
                                                                                <w:div w:id="629894889">
                                                                                  <w:marLeft w:val="105"/>
                                                                                  <w:marRight w:val="105"/>
                                                                                  <w:marTop w:val="90"/>
                                                                                  <w:marBottom w:val="150"/>
                                                                                  <w:divBdr>
                                                                                    <w:top w:val="none" w:sz="0" w:space="0" w:color="auto"/>
                                                                                    <w:left w:val="none" w:sz="0" w:space="0" w:color="auto"/>
                                                                                    <w:bottom w:val="none" w:sz="0" w:space="0" w:color="auto"/>
                                                                                    <w:right w:val="none" w:sz="0" w:space="0" w:color="auto"/>
                                                                                  </w:divBdr>
                                                                                </w:div>
                                                                                <w:div w:id="278052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6354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93604">
          <w:marLeft w:val="0"/>
          <w:marRight w:val="0"/>
          <w:marTop w:val="0"/>
          <w:marBottom w:val="0"/>
          <w:divBdr>
            <w:top w:val="none" w:sz="0" w:space="0" w:color="auto"/>
            <w:left w:val="none" w:sz="0" w:space="0" w:color="auto"/>
            <w:bottom w:val="none" w:sz="0" w:space="0" w:color="auto"/>
            <w:right w:val="none" w:sz="0" w:space="0" w:color="auto"/>
          </w:divBdr>
          <w:divsChild>
            <w:div w:id="2063819505">
              <w:marLeft w:val="0"/>
              <w:marRight w:val="0"/>
              <w:marTop w:val="0"/>
              <w:marBottom w:val="0"/>
              <w:divBdr>
                <w:top w:val="none" w:sz="0" w:space="0" w:color="auto"/>
                <w:left w:val="none" w:sz="0" w:space="0" w:color="auto"/>
                <w:bottom w:val="none" w:sz="0" w:space="0" w:color="auto"/>
                <w:right w:val="none" w:sz="0" w:space="0" w:color="auto"/>
              </w:divBdr>
              <w:divsChild>
                <w:div w:id="11788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HUAN</dc:creator>
  <cp:keywords/>
  <dc:description/>
  <cp:lastModifiedBy>QUANG HUAN</cp:lastModifiedBy>
  <cp:revision>2</cp:revision>
  <dcterms:created xsi:type="dcterms:W3CDTF">2026-01-06T01:34:00Z</dcterms:created>
  <dcterms:modified xsi:type="dcterms:W3CDTF">2026-01-06T02:01:00Z</dcterms:modified>
</cp:coreProperties>
</file>